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0B" w:rsidRDefault="00E2430B" w:rsidP="0028445D">
      <w:pPr>
        <w:jc w:val="center"/>
        <w:rPr>
          <w:b/>
          <w:u w:val="single"/>
        </w:rPr>
      </w:pPr>
    </w:p>
    <w:p w:rsidR="00E2430B" w:rsidRDefault="00E2430B" w:rsidP="0028445D">
      <w:pPr>
        <w:jc w:val="center"/>
        <w:rPr>
          <w:b/>
          <w:u w:val="single"/>
        </w:rPr>
      </w:pPr>
    </w:p>
    <w:p w:rsidR="00E2430B" w:rsidRDefault="00E2430B" w:rsidP="0028445D">
      <w:pPr>
        <w:jc w:val="center"/>
        <w:rPr>
          <w:b/>
          <w:u w:val="single"/>
        </w:rPr>
      </w:pPr>
    </w:p>
    <w:p w:rsidR="0028445D" w:rsidRDefault="006C34E5" w:rsidP="0028445D">
      <w:pPr>
        <w:jc w:val="center"/>
        <w:rPr>
          <w:b/>
          <w:u w:val="single"/>
        </w:rPr>
      </w:pPr>
      <w:r>
        <w:rPr>
          <w:b/>
          <w:u w:val="single"/>
        </w:rPr>
        <w:t>Správa o hospodárení za rok 2022</w:t>
      </w:r>
      <w:r w:rsidR="0028445D">
        <w:rPr>
          <w:b/>
          <w:u w:val="single"/>
        </w:rPr>
        <w:t>, KUPS K. Lehota</w:t>
      </w:r>
    </w:p>
    <w:p w:rsidR="0028445D" w:rsidRDefault="0028445D" w:rsidP="0028445D">
      <w:pPr>
        <w:jc w:val="center"/>
        <w:rPr>
          <w:b/>
          <w:u w:val="single"/>
        </w:rPr>
      </w:pPr>
    </w:p>
    <w:p w:rsidR="0028445D" w:rsidRDefault="0028445D" w:rsidP="00E2430B">
      <w:pPr>
        <w:jc w:val="both"/>
        <w:rPr>
          <w:b/>
          <w:u w:val="single"/>
        </w:rPr>
      </w:pPr>
    </w:p>
    <w:p w:rsidR="0028445D" w:rsidRDefault="0028445D" w:rsidP="00E2430B">
      <w:pPr>
        <w:ind w:firstLine="708"/>
        <w:jc w:val="both"/>
      </w:pPr>
      <w:r>
        <w:t xml:space="preserve">KUPS Kráľova Lehota hospodári na celkovo </w:t>
      </w:r>
      <w:smartTag w:uri="urn:schemas-microsoft-com:office:smarttags" w:element="metricconverter">
        <w:smartTagPr>
          <w:attr w:name="ProductID" w:val="397,36 ha"/>
        </w:smartTagPr>
        <w:r>
          <w:t>397,36 ha</w:t>
        </w:r>
      </w:smartTag>
      <w:r w:rsidR="00E2430B">
        <w:t xml:space="preserve"> lesa.</w:t>
      </w:r>
      <w:r>
        <w:t xml:space="preserve">  Podľa platného Programu starostlivosti  o lesy (LHP) je </w:t>
      </w:r>
      <w:smartTag w:uri="urn:schemas-microsoft-com:office:smarttags" w:element="metricconverter">
        <w:smartTagPr>
          <w:attr w:name="ProductID" w:val="177,74 ha"/>
        </w:smartTagPr>
        <w:r>
          <w:t>177,74 ha</w:t>
        </w:r>
      </w:smartTag>
      <w:r>
        <w:t xml:space="preserve"> v kategórii hospodárskych lesov a 219,62 ha v kategórii lesov ochranných.  </w:t>
      </w:r>
    </w:p>
    <w:p w:rsidR="0028445D" w:rsidRDefault="0028445D" w:rsidP="00E2430B">
      <w:pPr>
        <w:jc w:val="both"/>
      </w:pPr>
      <w:r>
        <w:t>Celkový predpis neprekročiteľnej ťažby na decénium č</w:t>
      </w:r>
      <w:r w:rsidR="00D5532B">
        <w:t>iní 15</w:t>
      </w:r>
      <w:r w:rsidR="00E2430B">
        <w:t xml:space="preserve"> </w:t>
      </w:r>
      <w:r w:rsidR="00D5532B">
        <w:t>992m</w:t>
      </w:r>
      <w:r w:rsidR="00D5532B" w:rsidRPr="00E2430B">
        <w:rPr>
          <w:vertAlign w:val="superscript"/>
        </w:rPr>
        <w:t>3</w:t>
      </w:r>
      <w:r w:rsidR="00D5532B">
        <w:t xml:space="preserve">. Do konca roku 2022 </w:t>
      </w:r>
      <w:r w:rsidR="00AF0E22">
        <w:t>vrátane bolo spracovaných 8</w:t>
      </w:r>
      <w:r w:rsidR="00E2430B">
        <w:t xml:space="preserve"> </w:t>
      </w:r>
      <w:r w:rsidR="00AF0E22">
        <w:t>428</w:t>
      </w:r>
      <w:r>
        <w:t>m3 drevnej hmoty. Z tohto celkového množstva vyťaženej drevnej hmoty pochádza v ka</w:t>
      </w:r>
      <w:r w:rsidR="00AF0E22">
        <w:t>tegórii lesov hospodárskych 3</w:t>
      </w:r>
      <w:r w:rsidR="00E2430B">
        <w:t xml:space="preserve"> </w:t>
      </w:r>
      <w:r w:rsidR="00AF0E22">
        <w:t>675m3 z náhodných ťažieb a</w:t>
      </w:r>
      <w:r w:rsidR="00E2430B">
        <w:t> </w:t>
      </w:r>
      <w:r w:rsidR="00AF0E22">
        <w:t>3</w:t>
      </w:r>
      <w:r w:rsidR="00E2430B">
        <w:t xml:space="preserve"> </w:t>
      </w:r>
      <w:r w:rsidR="00AF0E22">
        <w:t>891</w:t>
      </w:r>
      <w:r>
        <w:t>m</w:t>
      </w:r>
      <w:r w:rsidRPr="00E2430B">
        <w:rPr>
          <w:vertAlign w:val="superscript"/>
        </w:rPr>
        <w:t>3</w:t>
      </w:r>
      <w:r>
        <w:t xml:space="preserve"> z ťažieb úmyselných. V kategórii lesov ochranných bol podiel</w:t>
      </w:r>
      <w:r w:rsidR="009D528A">
        <w:t xml:space="preserve"> ťažieb náhodných v množstve 862</w:t>
      </w:r>
      <w:r>
        <w:t>m</w:t>
      </w:r>
      <w:r w:rsidRPr="00E2430B">
        <w:rPr>
          <w:vertAlign w:val="superscript"/>
        </w:rPr>
        <w:t>3</w:t>
      </w:r>
      <w:r>
        <w:t>. Úmyselná ťažba v kategórii lesov hospodárskych na pozemkoch v správe KUPS K. Lehota sa od začiatku aktuálneho decénia nevykonávala</w:t>
      </w:r>
      <w:r w:rsidR="00E2430B">
        <w:t>,</w:t>
      </w:r>
      <w:r>
        <w:t xml:space="preserve"> tak isto aj ťažba mimoriadneho druhu</w:t>
      </w:r>
      <w:r w:rsidR="00E2430B">
        <w:t>.</w:t>
      </w:r>
    </w:p>
    <w:p w:rsidR="0028445D" w:rsidRDefault="0028445D" w:rsidP="00E2430B">
      <w:pPr>
        <w:jc w:val="both"/>
      </w:pPr>
      <w:r>
        <w:t xml:space="preserve">Z vyššie uvedených ťažieb KUPS K. Lehota vyplynuli aj nové povinnosti z titulu prípravy plôch pre zalesnenie, zalesnenie samotné a následná starostlivosť do doby zabezpečenia lesných porastov. Všetky spomenuté výkony sú zahrnuté v ročnom pláne lesnej </w:t>
      </w:r>
      <w:proofErr w:type="spellStart"/>
      <w:r>
        <w:t>pestovnej</w:t>
      </w:r>
      <w:proofErr w:type="spellEnd"/>
      <w:r>
        <w:t xml:space="preserve"> činnosti, ktorú som výboru KUPS predložil na náhľad a schválenie začiatko</w:t>
      </w:r>
      <w:r w:rsidR="009137C6">
        <w:t>m roka 2023</w:t>
      </w:r>
      <w:r>
        <w:t xml:space="preserve">. </w:t>
      </w:r>
    </w:p>
    <w:p w:rsidR="0028445D" w:rsidRDefault="0028445D" w:rsidP="00E2430B">
      <w:pPr>
        <w:jc w:val="both"/>
      </w:pPr>
      <w:r>
        <w:t>K spomenutým ťažbám v roku 202</w:t>
      </w:r>
      <w:r w:rsidR="00643E38">
        <w:t>2</w:t>
      </w:r>
      <w:r>
        <w:t xml:space="preserve"> chcem už len dodať, že boli prevedené a prevzaté na základe platných kvalitatívnych noriem. </w:t>
      </w:r>
    </w:p>
    <w:p w:rsidR="0028445D" w:rsidRDefault="0028445D" w:rsidP="00E2430B">
      <w:pPr>
        <w:jc w:val="both"/>
      </w:pPr>
      <w:r>
        <w:t>Výchovné ťažby do 50 rokov sú vykonané o ob</w:t>
      </w:r>
      <w:r w:rsidR="00643E38">
        <w:t>jeme a ploche ku koncu roku 2022</w:t>
      </w:r>
      <w:r>
        <w:t xml:space="preserve"> bilancovane na úrovni s predpisom </w:t>
      </w:r>
      <w:proofErr w:type="spellStart"/>
      <w:r>
        <w:t>PsOL</w:t>
      </w:r>
      <w:proofErr w:type="spellEnd"/>
      <w:r>
        <w:t>, k</w:t>
      </w:r>
      <w:r w:rsidR="00643E38">
        <w:t>eďže KUPS však čaká posledný rok</w:t>
      </w:r>
      <w:r>
        <w:t xml:space="preserve"> hospodárenia pod</w:t>
      </w:r>
      <w:r w:rsidR="00643E38">
        <w:t>ľa aktuálneho plánu, v roku 2023</w:t>
      </w:r>
      <w:r>
        <w:t xml:space="preserve"> bude treba bilancovane prevýšiť výkon, aby sa nestalo, že na konci</w:t>
      </w:r>
      <w:r w:rsidR="00643E38">
        <w:t xml:space="preserve"> aktuálneho</w:t>
      </w:r>
      <w:r>
        <w:t xml:space="preserve"> roka 2023 nebudú tieto ťažby vykonané vo výške 100% </w:t>
      </w:r>
      <w:proofErr w:type="spellStart"/>
      <w:r>
        <w:t>decenálneho</w:t>
      </w:r>
      <w:proofErr w:type="spellEnd"/>
      <w:r>
        <w:t xml:space="preserve"> predpisu.</w:t>
      </w:r>
    </w:p>
    <w:p w:rsidR="0028445D" w:rsidRDefault="0028445D" w:rsidP="00E2430B">
      <w:pPr>
        <w:jc w:val="both"/>
      </w:pPr>
      <w:r>
        <w:t>Lesnícke výkony na úrovni čistiek a </w:t>
      </w:r>
      <w:proofErr w:type="spellStart"/>
      <w:r>
        <w:t>plecích</w:t>
      </w:r>
      <w:proofErr w:type="spellEnd"/>
      <w:r>
        <w:t xml:space="preserve"> rubov </w:t>
      </w:r>
      <w:r w:rsidR="00E2430B">
        <w:t>(</w:t>
      </w:r>
      <w:r>
        <w:t>výsek krov a</w:t>
      </w:r>
      <w:r w:rsidR="00E2430B">
        <w:t> </w:t>
      </w:r>
      <w:r>
        <w:t>prer</w:t>
      </w:r>
      <w:r w:rsidR="00E2430B">
        <w:t>e</w:t>
      </w:r>
      <w:r>
        <w:t>z</w:t>
      </w:r>
      <w:r w:rsidR="00643E38">
        <w:t>ávky</w:t>
      </w:r>
      <w:r w:rsidR="00E2430B">
        <w:t>)</w:t>
      </w:r>
      <w:r w:rsidR="00643E38">
        <w:t xml:space="preserve"> sa vykonali na výmere 6,60</w:t>
      </w:r>
      <w:r>
        <w:t xml:space="preserve"> ha.</w:t>
      </w:r>
      <w:r w:rsidR="00643E38">
        <w:t xml:space="preserve"> Objem tohto výkonu sa zvýšil oproti vlaňajšiemu roku z dôvodu konca platnosti </w:t>
      </w:r>
      <w:proofErr w:type="spellStart"/>
      <w:r w:rsidR="00643E38">
        <w:t>PsOL</w:t>
      </w:r>
      <w:proofErr w:type="spellEnd"/>
      <w:r w:rsidR="00643E38">
        <w:t xml:space="preserve"> a z neho vyplývajúcich povinností </w:t>
      </w:r>
      <w:proofErr w:type="spellStart"/>
      <w:r w:rsidR="00643E38">
        <w:t>decenálneho</w:t>
      </w:r>
      <w:proofErr w:type="spellEnd"/>
      <w:r w:rsidR="00643E38">
        <w:t xml:space="preserve"> plánu.</w:t>
      </w:r>
      <w:r>
        <w:t xml:space="preserve"> V tomto výkone lesnej </w:t>
      </w:r>
      <w:proofErr w:type="spellStart"/>
      <w:r>
        <w:t>pestovnej</w:t>
      </w:r>
      <w:proofErr w:type="spellEnd"/>
      <w:r>
        <w:t xml:space="preserve"> činnosti sa tak isto ako pri výchovných ťažbá</w:t>
      </w:r>
      <w:r w:rsidR="00643E38">
        <w:t xml:space="preserve">ch do 50 rokov v roku 2023 </w:t>
      </w:r>
      <w:r>
        <w:t xml:space="preserve"> sústredíme na naplnenie </w:t>
      </w:r>
      <w:proofErr w:type="spellStart"/>
      <w:r>
        <w:t>decenálneho</w:t>
      </w:r>
      <w:proofErr w:type="spellEnd"/>
      <w:r>
        <w:t xml:space="preserve"> predpisu v plnom rozsahu.</w:t>
      </w:r>
    </w:p>
    <w:p w:rsidR="0028445D" w:rsidRDefault="0028445D" w:rsidP="00E2430B">
      <w:pPr>
        <w:jc w:val="both"/>
      </w:pPr>
      <w:r>
        <w:t xml:space="preserve">Tieto opatrenia je potrebné vykonať, aby sme KUPS dostali k dotácii za </w:t>
      </w:r>
      <w:proofErr w:type="spellStart"/>
      <w:r>
        <w:t>mimoprodukčné</w:t>
      </w:r>
      <w:proofErr w:type="spellEnd"/>
      <w:r>
        <w:t xml:space="preserve"> funkcie lesov s oprávnenosťou ju žiadať v roku 2024 po uplynutí platnosti </w:t>
      </w:r>
      <w:proofErr w:type="spellStart"/>
      <w:r>
        <w:t>PsOL</w:t>
      </w:r>
      <w:proofErr w:type="spellEnd"/>
      <w:r>
        <w:t>.</w:t>
      </w:r>
    </w:p>
    <w:p w:rsidR="00643E38" w:rsidRDefault="0028445D" w:rsidP="00E2430B">
      <w:pPr>
        <w:jc w:val="both"/>
      </w:pPr>
      <w:r>
        <w:t xml:space="preserve">Výkon čistenia </w:t>
      </w:r>
      <w:r w:rsidR="00643E38">
        <w:t xml:space="preserve">plôch od </w:t>
      </w:r>
      <w:proofErr w:type="spellStart"/>
      <w:r w:rsidR="00643E38">
        <w:t>nehrúbia</w:t>
      </w:r>
      <w:proofErr w:type="spellEnd"/>
      <w:r w:rsidR="00643E38">
        <w:t xml:space="preserve"> sa v roku 2022 vykonal na plochách po ťažbe výlučne z roku 2022 na výmere 0,70 ha</w:t>
      </w:r>
      <w:r>
        <w:t xml:space="preserve">. </w:t>
      </w:r>
    </w:p>
    <w:p w:rsidR="0028445D" w:rsidRDefault="0028445D" w:rsidP="00E2430B">
      <w:pPr>
        <w:jc w:val="both"/>
      </w:pPr>
      <w:r>
        <w:t>Jarná obnova lesa</w:t>
      </w:r>
      <w:r w:rsidR="00730542">
        <w:t xml:space="preserve"> prvá a</w:t>
      </w:r>
      <w:r w:rsidR="00323D22">
        <w:t> </w:t>
      </w:r>
      <w:r>
        <w:t>opakovaná</w:t>
      </w:r>
      <w:r w:rsidR="00323D22">
        <w:t>,</w:t>
      </w:r>
      <w:r>
        <w:t xml:space="preserve"> jamkovou sadbo</w:t>
      </w:r>
      <w:r w:rsidR="001E0C44">
        <w:t xml:space="preserve">u, bola prevedená na výmere </w:t>
      </w:r>
      <w:r w:rsidR="00730542">
        <w:t xml:space="preserve">1,17  ha s počtom vysadených </w:t>
      </w:r>
      <w:r>
        <w:t xml:space="preserve"> kusov</w:t>
      </w:r>
      <w:r w:rsidR="00730542">
        <w:t xml:space="preserve"> 4</w:t>
      </w:r>
      <w:r w:rsidR="00E2430B">
        <w:t xml:space="preserve"> </w:t>
      </w:r>
      <w:r w:rsidR="00730542">
        <w:t xml:space="preserve">400. </w:t>
      </w:r>
    </w:p>
    <w:p w:rsidR="00684AED" w:rsidRDefault="00E2430B" w:rsidP="00E2430B">
      <w:pPr>
        <w:jc w:val="both"/>
      </w:pPr>
      <w:r>
        <w:t>Zvlášť chcem o</w:t>
      </w:r>
      <w:r w:rsidR="00684AED">
        <w:t>ceniť zriadenie novej snehovej jamy na skladovanie sadbového materiálu v jarných mesiacoch. Táto nám zabezpečí uchovanie vysokej kvality</w:t>
      </w:r>
      <w:r w:rsidR="00BB312D">
        <w:t xml:space="preserve"> </w:t>
      </w:r>
      <w:proofErr w:type="spellStart"/>
      <w:r w:rsidR="00BB312D">
        <w:t>stromkov</w:t>
      </w:r>
      <w:proofErr w:type="spellEnd"/>
      <w:r w:rsidR="00684AED">
        <w:t xml:space="preserve"> počas celej doby jarného, prípadne jesenného zalesňovania.</w:t>
      </w:r>
    </w:p>
    <w:p w:rsidR="0028445D" w:rsidRDefault="0028445D" w:rsidP="00E2430B">
      <w:pPr>
        <w:jc w:val="both"/>
      </w:pPr>
      <w:r>
        <w:t>Následne v letných a jesenných mesiacoch bola aplikovaná ochrana mladých lesných porastov výži</w:t>
      </w:r>
      <w:r w:rsidR="00323D22">
        <w:t>nom proti burine na výmere 14,81</w:t>
      </w:r>
      <w:r>
        <w:t xml:space="preserve"> ha a ochrana mladých lesných porastov proti </w:t>
      </w:r>
      <w:proofErr w:type="spellStart"/>
      <w:r>
        <w:t>ohry</w:t>
      </w:r>
      <w:r w:rsidR="00323D22">
        <w:t>zu</w:t>
      </w:r>
      <w:proofErr w:type="spellEnd"/>
      <w:r w:rsidR="00323D22">
        <w:t xml:space="preserve"> lesnou zverou na výmere 24,61</w:t>
      </w:r>
      <w:r>
        <w:t xml:space="preserve"> ha. Táto bola prevedená chemicky s ochrannou látkou </w:t>
      </w:r>
      <w:proofErr w:type="spellStart"/>
      <w:r>
        <w:t>Cervacol</w:t>
      </w:r>
      <w:proofErr w:type="spellEnd"/>
      <w:r>
        <w:t xml:space="preserve"> Extra. </w:t>
      </w:r>
    </w:p>
    <w:p w:rsidR="0028445D" w:rsidRDefault="0028445D" w:rsidP="00E2430B">
      <w:pPr>
        <w:jc w:val="both"/>
      </w:pPr>
      <w:r>
        <w:t xml:space="preserve">Na úseku prevencie zisťovania o výskyte škodlivého </w:t>
      </w:r>
      <w:proofErr w:type="spellStart"/>
      <w:r>
        <w:t>podkôrneho</w:t>
      </w:r>
      <w:proofErr w:type="spellEnd"/>
      <w:r>
        <w:t xml:space="preserve"> hmyzu bolo v rámci technických noriem evidovaných 8 kusov </w:t>
      </w:r>
      <w:proofErr w:type="spellStart"/>
      <w:r>
        <w:t>feromónových</w:t>
      </w:r>
      <w:proofErr w:type="spellEnd"/>
      <w:r>
        <w:t xml:space="preserve"> lapačov.</w:t>
      </w:r>
    </w:p>
    <w:p w:rsidR="0028445D" w:rsidRDefault="0028445D" w:rsidP="00E2430B">
      <w:pPr>
        <w:jc w:val="both"/>
      </w:pPr>
      <w:r>
        <w:t>Na úseku lesníckotechnických neboli počas roku 202</w:t>
      </w:r>
      <w:r w:rsidR="00DC205F">
        <w:t>2</w:t>
      </w:r>
      <w:r>
        <w:t xml:space="preserve"> evidované žiadne výkony.</w:t>
      </w:r>
    </w:p>
    <w:p w:rsidR="00E2430B" w:rsidRDefault="00E2430B" w:rsidP="00E2430B">
      <w:pPr>
        <w:jc w:val="both"/>
      </w:pPr>
    </w:p>
    <w:p w:rsidR="00E2430B" w:rsidRDefault="00E2430B" w:rsidP="00E2430B">
      <w:pPr>
        <w:jc w:val="both"/>
      </w:pPr>
    </w:p>
    <w:p w:rsidR="00E2430B" w:rsidRDefault="00E2430B" w:rsidP="00E2430B">
      <w:pPr>
        <w:jc w:val="both"/>
      </w:pPr>
    </w:p>
    <w:p w:rsidR="00E2430B" w:rsidRDefault="00E2430B" w:rsidP="00E2430B">
      <w:pPr>
        <w:jc w:val="both"/>
      </w:pPr>
    </w:p>
    <w:p w:rsidR="00E2430B" w:rsidRDefault="00E2430B" w:rsidP="00E2430B">
      <w:pPr>
        <w:jc w:val="both"/>
      </w:pPr>
    </w:p>
    <w:p w:rsidR="00E2430B" w:rsidRDefault="00E2430B" w:rsidP="00E2430B">
      <w:pPr>
        <w:jc w:val="both"/>
      </w:pPr>
    </w:p>
    <w:p w:rsidR="00E2430B" w:rsidRDefault="00E2430B" w:rsidP="00E2430B">
      <w:pPr>
        <w:jc w:val="both"/>
      </w:pPr>
    </w:p>
    <w:p w:rsidR="00E2430B" w:rsidRDefault="00E2430B" w:rsidP="00E2430B">
      <w:pPr>
        <w:jc w:val="both"/>
      </w:pPr>
    </w:p>
    <w:p w:rsidR="0028445D" w:rsidRDefault="0028445D" w:rsidP="00E2430B">
      <w:pPr>
        <w:jc w:val="both"/>
      </w:pPr>
      <w:r>
        <w:t>Vo februári roku 202</w:t>
      </w:r>
      <w:r w:rsidR="00DC205F">
        <w:t>3</w:t>
      </w:r>
      <w:r>
        <w:t xml:space="preserve"> som podal na Pozemkovom a lesnom odbore so sídlom v Liptovskom Mikuláši Ročnú evidenciu výkonov v lesných porastoch, ktorá je archivovaná na nahliadnutie aj v urbárskom dome KUPS.</w:t>
      </w:r>
    </w:p>
    <w:p w:rsidR="00E2430B" w:rsidRDefault="00E2430B" w:rsidP="00E2430B">
      <w:pPr>
        <w:jc w:val="both"/>
      </w:pPr>
    </w:p>
    <w:p w:rsidR="00E2430B" w:rsidRDefault="00E2430B" w:rsidP="00E2430B">
      <w:pPr>
        <w:jc w:val="both"/>
      </w:pPr>
    </w:p>
    <w:p w:rsidR="00EE2BB1" w:rsidRDefault="00EE2BB1" w:rsidP="00E2430B">
      <w:pPr>
        <w:ind w:firstLine="708"/>
        <w:jc w:val="both"/>
      </w:pPr>
      <w:r>
        <w:t xml:space="preserve">Záverom chcem už len dodať, že nastávajúci rok 2023 bude pracovne a výkonovo veľmi náročný s titulu ukončenia platnosti </w:t>
      </w:r>
      <w:proofErr w:type="spellStart"/>
      <w:r>
        <w:t>PsOL</w:t>
      </w:r>
      <w:proofErr w:type="spellEnd"/>
      <w:r>
        <w:t xml:space="preserve">  v súvislosti s výkonmi a zabezpečením pripravenosti na štátny dozor. Ten bude vykonaný Autorským dozorom po desiatich rokoch hospodárenia v roku 2024. Taktiež v roku 2023 budú od jarných mesiacov vykonávané vonkajšie práce </w:t>
      </w:r>
      <w:proofErr w:type="spellStart"/>
      <w:r>
        <w:t>v</w:t>
      </w:r>
      <w:r w:rsidR="0066263A">
        <w:t>yhotovateľov</w:t>
      </w:r>
      <w:proofErr w:type="spellEnd"/>
      <w:r w:rsidR="00A261B0">
        <w:t xml:space="preserve"> </w:t>
      </w:r>
      <w:r w:rsidR="0066263A">
        <w:t xml:space="preserve"> nového </w:t>
      </w:r>
      <w:proofErr w:type="spellStart"/>
      <w:r w:rsidR="0066263A">
        <w:t>PsOL</w:t>
      </w:r>
      <w:proofErr w:type="spellEnd"/>
      <w:r w:rsidR="0066263A">
        <w:t xml:space="preserve"> na nas</w:t>
      </w:r>
      <w:r>
        <w:t>l</w:t>
      </w:r>
      <w:r w:rsidR="0066263A">
        <w:t>e</w:t>
      </w:r>
      <w:r>
        <w:t>dujúce desaťročie 2024 – 2033.</w:t>
      </w:r>
    </w:p>
    <w:p w:rsidR="00037E79" w:rsidRDefault="00037E79" w:rsidP="00E2430B">
      <w:pPr>
        <w:jc w:val="both"/>
      </w:pPr>
      <w:r>
        <w:t>Tieto budú ukončené až o rok v roku 2024 vyhotovením nového plánu na nasledujúce desaťročie.</w:t>
      </w:r>
    </w:p>
    <w:p w:rsidR="00EE2BB1" w:rsidRDefault="00EE2BB1" w:rsidP="00E2430B">
      <w:pPr>
        <w:jc w:val="both"/>
      </w:pPr>
      <w:r>
        <w:t xml:space="preserve"> </w:t>
      </w:r>
    </w:p>
    <w:p w:rsidR="0028445D" w:rsidRDefault="0028445D" w:rsidP="00E2430B">
      <w:pPr>
        <w:jc w:val="both"/>
        <w:outlineLvl w:val="0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:rsidR="0028445D" w:rsidRDefault="0028445D" w:rsidP="00E2430B">
      <w:pPr>
        <w:jc w:val="both"/>
        <w:outlineLvl w:val="0"/>
        <w:rPr>
          <w:b/>
          <w:i/>
          <w:u w:val="single"/>
        </w:rPr>
      </w:pPr>
    </w:p>
    <w:p w:rsidR="0028445D" w:rsidRDefault="0028445D" w:rsidP="00E2430B">
      <w:pPr>
        <w:jc w:val="both"/>
        <w:outlineLvl w:val="0"/>
        <w:rPr>
          <w:b/>
          <w:i/>
          <w:u w:val="single"/>
        </w:rPr>
      </w:pPr>
    </w:p>
    <w:p w:rsidR="0028445D" w:rsidRDefault="0028445D" w:rsidP="00E2430B">
      <w:pPr>
        <w:jc w:val="both"/>
        <w:outlineLvl w:val="0"/>
        <w:rPr>
          <w:b/>
          <w:i/>
          <w:u w:val="single"/>
        </w:rPr>
      </w:pPr>
      <w:r>
        <w:rPr>
          <w:b/>
          <w:i/>
          <w:u w:val="single"/>
        </w:rPr>
        <w:t>Plán hospodárenia na rok 202</w:t>
      </w:r>
      <w:r w:rsidR="003C0D53">
        <w:rPr>
          <w:b/>
          <w:i/>
          <w:u w:val="single"/>
        </w:rPr>
        <w:t>3</w:t>
      </w:r>
      <w:r>
        <w:rPr>
          <w:b/>
          <w:i/>
          <w:u w:val="single"/>
        </w:rPr>
        <w:t xml:space="preserve"> </w:t>
      </w:r>
    </w:p>
    <w:p w:rsidR="0028445D" w:rsidRDefault="0028445D" w:rsidP="00E2430B">
      <w:pPr>
        <w:jc w:val="both"/>
        <w:rPr>
          <w:b/>
          <w:i/>
          <w:u w:val="single"/>
        </w:rPr>
      </w:pPr>
    </w:p>
    <w:p w:rsidR="0028445D" w:rsidRDefault="0028445D" w:rsidP="00E2430B">
      <w:pPr>
        <w:numPr>
          <w:ilvl w:val="0"/>
          <w:numId w:val="1"/>
        </w:numPr>
        <w:jc w:val="both"/>
      </w:pPr>
      <w:r>
        <w:t xml:space="preserve">Zabezpečiť priebežné plnenie lesníckych činnosti v odporúčaných </w:t>
      </w:r>
      <w:proofErr w:type="spellStart"/>
      <w:r>
        <w:t>agrotermínoch</w:t>
      </w:r>
      <w:proofErr w:type="spellEnd"/>
      <w:r>
        <w:t>.</w:t>
      </w:r>
    </w:p>
    <w:p w:rsidR="0028445D" w:rsidRDefault="0028445D" w:rsidP="00E2430B">
      <w:pPr>
        <w:numPr>
          <w:ilvl w:val="0"/>
          <w:numId w:val="1"/>
        </w:numPr>
        <w:jc w:val="both"/>
      </w:pPr>
      <w:r>
        <w:t xml:space="preserve">Počas celého roka monitorovať aktivitu </w:t>
      </w:r>
      <w:proofErr w:type="spellStart"/>
      <w:r>
        <w:t>podkôrneho</w:t>
      </w:r>
      <w:proofErr w:type="spellEnd"/>
      <w:r>
        <w:t xml:space="preserve"> hmyzu a vzniknutú kalamitu včas nahlasovať príslušným orgánom a spracovať v predpísaných termínoch.  </w:t>
      </w:r>
    </w:p>
    <w:p w:rsidR="0028445D" w:rsidRDefault="0028445D" w:rsidP="00E2430B">
      <w:pPr>
        <w:numPr>
          <w:ilvl w:val="0"/>
          <w:numId w:val="1"/>
        </w:numPr>
        <w:jc w:val="both"/>
      </w:pPr>
      <w:r>
        <w:t>Celoročná starostlivosť o lesné cesty , zabezpečiť ich odvodnenie a údržbu.</w:t>
      </w:r>
    </w:p>
    <w:p w:rsidR="0028445D" w:rsidRDefault="0028445D" w:rsidP="00E2430B">
      <w:pPr>
        <w:pStyle w:val="Odsekzoznamu"/>
        <w:numPr>
          <w:ilvl w:val="0"/>
          <w:numId w:val="1"/>
        </w:numPr>
        <w:jc w:val="both"/>
      </w:pPr>
      <w:r>
        <w:t>Sledovať výzvy na poskytovanie dotácii v lesnom hospodárstve.</w:t>
      </w:r>
    </w:p>
    <w:p w:rsidR="0028445D" w:rsidRDefault="0028445D" w:rsidP="00E2430B">
      <w:pPr>
        <w:pStyle w:val="Odsekzoznamu"/>
        <w:numPr>
          <w:ilvl w:val="0"/>
          <w:numId w:val="1"/>
        </w:numPr>
        <w:jc w:val="both"/>
      </w:pPr>
      <w:r>
        <w:t>Na základe vývoja cien dreva spolu s výborom KUPS vyhodnotiť realizáciu ťažby dreva</w:t>
      </w:r>
    </w:p>
    <w:p w:rsidR="0028445D" w:rsidRDefault="0028445D" w:rsidP="00E2430B">
      <w:pPr>
        <w:jc w:val="both"/>
      </w:pPr>
    </w:p>
    <w:p w:rsidR="00E2430B" w:rsidRDefault="0028445D" w:rsidP="00E2430B">
      <w:pPr>
        <w:jc w:val="both"/>
      </w:pPr>
      <w:r>
        <w:t xml:space="preserve"> S pozdravom, lesu zdar !   </w:t>
      </w:r>
    </w:p>
    <w:p w:rsidR="00E2430B" w:rsidRDefault="00E2430B" w:rsidP="00E2430B">
      <w:pPr>
        <w:jc w:val="both"/>
      </w:pPr>
      <w:bookmarkStart w:id="0" w:name="_GoBack"/>
      <w:bookmarkEnd w:id="0"/>
    </w:p>
    <w:p w:rsidR="00E2430B" w:rsidRDefault="00E2430B" w:rsidP="00E2430B">
      <w:pPr>
        <w:jc w:val="both"/>
      </w:pPr>
    </w:p>
    <w:p w:rsidR="0028445D" w:rsidRDefault="0028445D" w:rsidP="00E2430B">
      <w:pPr>
        <w:ind w:left="3540" w:firstLine="708"/>
        <w:jc w:val="both"/>
      </w:pPr>
      <w:r>
        <w:t xml:space="preserve">Miroslav </w:t>
      </w:r>
      <w:proofErr w:type="spellStart"/>
      <w:r>
        <w:t>Ďuratný</w:t>
      </w:r>
      <w:proofErr w:type="spellEnd"/>
      <w:r>
        <w:t>, odborný lesný hospodár.</w:t>
      </w:r>
    </w:p>
    <w:p w:rsidR="0028445D" w:rsidRDefault="0028445D" w:rsidP="00E2430B">
      <w:pPr>
        <w:jc w:val="both"/>
      </w:pPr>
      <w:r>
        <w:t xml:space="preserve">  </w:t>
      </w:r>
    </w:p>
    <w:p w:rsidR="0028445D" w:rsidRDefault="0028445D" w:rsidP="00E2430B">
      <w:pPr>
        <w:jc w:val="both"/>
      </w:pPr>
    </w:p>
    <w:p w:rsidR="00507CAF" w:rsidRDefault="00507CAF" w:rsidP="00E2430B">
      <w:pPr>
        <w:jc w:val="both"/>
      </w:pPr>
    </w:p>
    <w:sectPr w:rsidR="00507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AAD"/>
    <w:multiLevelType w:val="hybridMultilevel"/>
    <w:tmpl w:val="F00E04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BE"/>
    <w:rsid w:val="00037E79"/>
    <w:rsid w:val="001E0C44"/>
    <w:rsid w:val="0028445D"/>
    <w:rsid w:val="00304BBE"/>
    <w:rsid w:val="00323D22"/>
    <w:rsid w:val="003C0D53"/>
    <w:rsid w:val="00507CAF"/>
    <w:rsid w:val="00643E38"/>
    <w:rsid w:val="0066263A"/>
    <w:rsid w:val="00684AED"/>
    <w:rsid w:val="006C34E5"/>
    <w:rsid w:val="00730542"/>
    <w:rsid w:val="009137C6"/>
    <w:rsid w:val="009D528A"/>
    <w:rsid w:val="00A261B0"/>
    <w:rsid w:val="00AF0E22"/>
    <w:rsid w:val="00BB312D"/>
    <w:rsid w:val="00D5532B"/>
    <w:rsid w:val="00DC205F"/>
    <w:rsid w:val="00E2430B"/>
    <w:rsid w:val="00E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4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4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pc</cp:lastModifiedBy>
  <cp:revision>17</cp:revision>
  <dcterms:created xsi:type="dcterms:W3CDTF">2023-04-02T19:45:00Z</dcterms:created>
  <dcterms:modified xsi:type="dcterms:W3CDTF">2023-04-11T12:19:00Z</dcterms:modified>
</cp:coreProperties>
</file>